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b6081cf52040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淡水校園：法語說故事比賽結果揭曉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系10日舉辦法文系大二、大三說故事比賽，法文系共42位同學參加，參賽者精心準備服裝道具「用力」說故事。比賽分成團體組10組，主辦人法文系副教授侯義如說：「希望藉由說故事的形式，讓他們更了解法文語調的應用。」參賽者創意搞笑的說故事表演，不時聽到台下傳來哄堂的笑聲，更有人不顧形象，犧牲形象男扮女裝登場，全場為之轟動。
</w:t>
          <w:br/>
          <w:t>  比賽由表演灰姑娘故事的法文三李安儀、王媛慧、李怡璇、姜瑞珊、黃珮雅、陳文怡、陳君毓、高浩淳、何家緯、張富誠、黃銘樺共11人，以字正腔圓的語調，活潑的肢體表達及豐富的道具裝扮獲得第一名。他們表示，從期中考完就開始準備，雖然很辛苦但很值得。法文系副教授孫素娥表示，看到同學們發揮創意使活動辦得很成功，真的很高興！（李佩穎）</w:t>
          <w:br/>
        </w:r>
      </w:r>
    </w:p>
  </w:body>
</w:document>
</file>