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a490f20ea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申請天普雙學位 同學視訊座談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【記者陳ＯＯ淡水校園報導】國際交流暨國際教育處於17日在I501與美國天普大學國際事務與職涯輔導中心主任Dr. Olga Vilceanu視訊連線，以座談方式，詳細解說3+2雙學位計畫，為本校學生提供即時性的第一手諮詢服務。
</w:t>
          <w:br/>
          <w:t>為了服務學生，Dr. Vilceanu特地於美國當地時間晚上11時左右，與本校學生連線，他表示，天普大學提供多元學位，對學生來說是非常好的機會，歡迎淡江同學能來天普就讀。由於參加的同學已先在天普大學網站資料了解天普大學的環境、優惠、獎學金等相關問題，所以現場發問大多以申請細節為主。英文三張伯綸表示，天普大學商學院及教育學院是全美排名前50，透過本次的座談，加深對天普大學的良好印象，讓他更想申請至該校就讀。英文二涂琬平也指出，許多無法了解的細節，藉由這次直接的對談，得到詳細的回答，確實解惑不少。</w:t>
          <w:br/>
        </w:r>
      </w:r>
    </w:p>
  </w:body>
</w:document>
</file>