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d4358ee16c47f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郭月娥摘華人盃籃球季軍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【記者王學寧淡水校園報導】上月26至30日，體育室教授郭月娥和老朋友組隊，赴上海參加「第24屆全球華人盃籃球賽」，開心拿下季軍。
</w:t>
          <w:br/>
          <w:t>　　華人盃為分齡賽制，已經六十多歲的郭月娥，由於很難找到年齡相仿的隊友，便參加「55歲組」。「到這年紀，不比名次了，我們比健康！」郭月娥得意的說。她認為，籃球和其他運動最大的不同是團結的感覺。個性開朗的她說：「球場是我們歡樂打鬧的地方呢！」
</w:t>
          <w:br/>
          <w:t>　　郭月娥的隊友都是她多年的好朋友，有些是國手時期的隊友，有些則是喜歡打球的夥伴。平時她們感情好，不但一起打球，也相約吃飯、聊天。「每年的華人盃更是我們見見老朋友的時刻。」</w:t>
          <w:br/>
        </w:r>
      </w:r>
    </w:p>
  </w:body>
</w:document>
</file>