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84c78c4d8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人物短波：吳美君出書與讀者共勉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系友、現任Timberland台灣與中國區總經理吳美君，於本月4日出版新書《像我一樣勇敢：被fired也是一種祝福》，內容以切身經歷激勵讀者，她期許所有讀者能像他一樣更勇敢地面對自己！她曾經是人人稱羨的女強人，一夕間喪失工作與美滿的婚姻，並得到了憂鬱症，本性勇敢樂觀的吳美君，在人生的轉折點選擇了宗教信仰，並於看見自己對家庭和丈夫的虧欠後，鼓起勇氣重新追回前夫、追回幸福。吳美君認為，面臨挫折正是你的人生在對你說話，只有從心裡接受，拿到挫折要給你的禮物，才能真正的成功。（戴瑞瑤）</w:t>
          <w:br/>
        </w:r>
      </w:r>
    </w:p>
  </w:body>
</w:document>
</file>