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ed35a81cb41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江豐星 林彥宇 獲頒羅浮木章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淡江童軍團於上月21日歡度34週年團慶，當日童軍總會常務理事高銘輝來校，親自頒發羅浮木章予航海系校友、淡江羅浮群團長林彥宇，及數學系校友、淡江童軍團總團長江豐星。他們日前參加全程以英文進行的「亞太區第一期羅浮童軍服務木章訓練」，完成全部考核及承諾，成為自民國51年以來，國內首度獲頒此項木章的兩人。
</w:t>
          <w:br/>
          <w:t>  林彥宇與江豐星原均為童軍木章持有人，他們表示，取得羅浮木章是一個新挑戰任務的達成，未來將會更投入指導、帶領童軍運動的行列。淡江童軍團主任委員黃文智表示，不斷的準備、挑戰、完成晉級，是淡江童軍團30餘年來，努力的成果，也是團慶的最佳賀禮。</w:t>
          <w:br/>
        </w:r>
      </w:r>
    </w:p>
  </w:body>
</w:document>
</file>