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8fa34bbfc44e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TKU COOPERATED WITH ACER TO SET UP SECURITY OPERATION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Cooperated with Acer eDC, TKU has set up a Security Operation Center (SOC) and become the first university in Taiwan that owns the independent technology of the SOC and manages it independently. On Dec. 25, Acer eDC and TKU showed the result of the SOC and it attracted some mass media for interviews.
</w:t>
          <w:br/>
          <w:t>
</w:t>
          <w:br/>
          <w:t>Director of Information Processing Center, Ming-dar Hwang showed the results and functions of the SOC on site. He said that the SOC could list P2P transmissions, the misuses of the network (suspected virus attacks), suspected junk emails, steals of email account numbers, attacks on homepage information banks, and rankings of viruses, etc. Through the automatic analyzing system, the SOC could do footing analyses and cross examinations of the records of security events by various security products to obtain the best strategies for security protection, reinforce the protection of the easily attacked TKU homepages and effectively enhance TKU’s information security management.
</w:t>
          <w:br/>
          <w:t>
</w:t>
          <w:br/>
          <w:t>President Flora Chia-I Chang said that the construction of SOC not only enhanced the security of TKU’s networks but also provided similar commercial systems for students to know the purposes of various security events. It would also help to carry out web security regulations and laws with better management.
</w:t>
          <w:br/>
          <w:t>
</w:t>
          <w:br/>
          <w:t>Acer eDC Deputy General Manager Shan-zheng Chang expressed that Acer was happy to cooperate with TKU to set up the SOC through which students could obtain real experiences in web security management, which would be a great advantage for future employment. Through the SOC, Professors could conduct not only their research in network security related topics but also enrich their teaching with real cases of network security.  
</w:t>
          <w:br/>
          <w:t>
</w:t>
          <w:br/>
          <w:t>Min-dar Hwang pointed out that TKU passed the internationally recognized network security standards ISO27001 by the British Standards Institution in 2006 and became the first ISO27001 certified university in Taiwan. For consistently promoting better teaching and learning, and building up a more secure and better network system for the learning environment, TKU cooperated with Acer eDC and invested about NT$5 millions to set up the software of Arc-Sight of eDC and SOC and train faculty and students to use them. Except absorbing years of management experiences of Acer eDC, TKU could use the SOC and let faculty and students observe, practice, and analyze various network security cases, establish an environment of network security analyses, and cultivate talents for information security analyses. Up to now, 18 students have passed the Acer authorized test and got Arc-Sight certificates.
</w:t>
          <w:br/>
          <w:t>    
</w:t>
          <w:br/>
          <w:t>Transportation Management master freshman, Chiang Lin said, “The ratio of the uses of TKU network homepages is very high. The SOC can enhance network security and protection. But with the P2P software monitoring by the SOC, students should strengthen their awareness of copyright problems and think thrice before downloading information through P2P.” ( ~Dean X. Wang )</w:t>
          <w:br/>
        </w:r>
      </w:r>
    </w:p>
  </w:body>
</w:document>
</file>