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eedcbe8634f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社團介紹：中醫藥研究社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知道自己容易遇到「阿飄」嗎？想知道你的八字有幾兩重嗎？本校的中醫藥研究社，成立至今已有十餘年，目前由中醫師陳兆元指導，課程包括命理醫學、精油療法、穴道按摩、如何健康減肥〈中醫門診〉、自行泡藥酒，像是「十全大補湯」等。
</w:t>
          <w:br/>
          <w:t>  社長經濟二劉怡君開心的說，因為對這方面的知識感興趣，自大一就加入社團，每次一學到基礎實用的養生方法，像是身體某處痛時，按哪個穴道比較好？身體虛寒時，該吃什麼較好等，都會迫不及待和家人及朋友分享呢！社課為週三晚間7時，有興趣的同學可電洽劉怡君， 0922455597。（文�吳采璇、攝影�王家宜）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9c2592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0/m\fed269fd-cd4c-4100-9b2d-f5ad2032741c.jpg"/>
                      <pic:cNvPicPr/>
                    </pic:nvPicPr>
                    <pic:blipFill>
                      <a:blip xmlns:r="http://schemas.openxmlformats.org/officeDocument/2006/relationships" r:embed="R75d3d4f609ca49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d3d4f609ca4938" /></Relationships>
</file>