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0da26a3b3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黑天鵝展示廳今啟用 3展示空間設計新穎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、陳思蓓、陳貝宇淡水校園報導】令人期待的海事博物館黑天鵝展示廳終於啟用了！今（23）日下午4時舉辦揭幕暨開展儀式，創辦人張建邦、校長張家宜將蒞臨見證這歷史性的一刻。隨後進行由諮商輔導組主辦、大地環保社協辦的「大地、陽光、愛」主題輔導週，邀請淡水鎮鎮長蔡葉偉、鄧公國小校長李永霑共襄盛舉，並由鄧公國小學童表演鼓陣，展期至本週五（27日）止。
</w:t>
          <w:br/>
          <w:t>商管展示廳移至海博館後，就備受關注，由本校委託谷居設計公司設計，經過幾個月的裝修後，正式啟用。校長張家宜表示，因為大家都覺得天鵝就該是白色的，黑天鵝的出現推翻人們的慣性思考，藉由過往經驗認為不會發生的事，實際卻發生了，即為黑天鵝效應。這次將展示廳取名為「黑天鵝」，就是希望學生能以自己的創意，展現令人意想不到的效果！ 
</w:t>
          <w:br/>
          <w:t>總務長鄭晃二表示，新展示廳的特色較為方正，空間層次也更加豐富。約一百多坪的場地共有三個展示空間，一進入展館，是寬敞的接待大廳，左手邊為第一展示空間，挑高的設計，設置投影機，讓投影的畫面占滿整個牆面，相當壯觀；右手邊為第二展示空間，在天花板設計天窗，讓自然光可投射進來。此外，若有大型展覽，兩者空間可結合運用，設計靈活。由於兩個展示廳空間相當充裕，二樓的第三展示廳目前暫為備用。
</w:t>
          <w:br/>
          <w:t>諮輔組組長胡延薇表示，主題輔導週活動包括海報展、溫馨卡片傳情、手工製品教學、「把愛傳出去」募集禮物區，現場並備有一台時下最「夯」的互動遊戲機，以滑雪、平衡板等最新軟體，讓同學在玩樂中紓壓。3月10日至12日將移師至蘭陽校園CL319舉行，歡迎同學踴躍參加。</w:t>
          <w:br/>
        </w:r>
      </w:r>
    </w:p>
  </w:body>
</w:document>
</file>