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2af0c937249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三月徵文：環保、節能創意idea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地球日漸暖化，環保與節能人人有責，你有什麼環保、節能的創意好方法嗎？或者你在執行環保行動的過程中，曾經有過什麼樣的溫馨體會？請把創意或感動行諸文字與大家分享吧！歡迎踴躍上網投稿（http://tkutimes.tku.edu.tw）即日起至3月2日截止，文長約500字。來稿必須是從未曾發表過，並請勿重複投稿。（本刊保留刪修權）</w:t>
          <w:br/>
        </w:r>
      </w:r>
    </w:p>
  </w:body>
</w:document>
</file>