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512b9d14340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五月徵文：母親節另類感恩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的母親節又到了，你想好怎麼向媽媽表達感恩呢？不要老套、但要驚喜，分享一下你的創意賀詞、慶祝方式，或曾有過的新鮮經驗，歡迎踴躍上網投稿（http://tkutimes.tku.edu.tw）即日起至4月20日截止，文長約500字。來稿必須是從未曾發表過，並請勿重複投稿。（本刊保留刪修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27504"/>
              <wp:effectExtent l="0" t="0" r="0" b="0"/>
              <wp:docPr id="1" name="IMG_de3336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30968767-fb40-410f-83fb-0edbda2c6712.jpg"/>
                      <pic:cNvPicPr/>
                    </pic:nvPicPr>
                    <pic:blipFill>
                      <a:blip xmlns:r="http://schemas.openxmlformats.org/officeDocument/2006/relationships" r:embed="Ra66eacd01af044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27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6eacd01af04466" /></Relationships>
</file>