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d25c9bbb5b44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746 期</w:t>
        </w:r>
      </w:r>
    </w:p>
    <w:p>
      <w:pPr>
        <w:jc w:val="center"/>
      </w:pPr>
      <w:r>
        <w:r>
          <w:rPr>
            <w:rFonts w:ascii="Segoe UI" w:hAnsi="Segoe UI" w:eastAsia="Segoe UI"/>
            <w:sz w:val="32"/>
            <w:color w:val="000000"/>
            <w:b/>
          </w:rPr>
          <w:t>CELEBRATING EASTER WITH COLORFUL EASTER EGGS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Easter Party, hosted by English Conversation Club, took place at Chueh Hsuan Guest House on March 23, in which an Easter Egg Painting Contest was held. All the participants used their imagination, drawing the white eggs and Styrofoam balls with colorful painting of animals and human faces.
</w:t>
          <w:br/>
          <w:t>
</w:t>
          <w:br/>
          <w:t>Darrel P. Doty, Associate Prof. of Dept. of English, explained that according to the tradition of Easter, the kids would put a basket beside their bed before Easter. Then on the Easter morning, the basket will be full of candies, an Easter bunny, and colorful eggs made of chocolate. It is said that Easter bunny would hide the colorful eggs in the room or in the grass and the kids would look for them on Easter.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2029968"/>
              <wp:effectExtent l="0" t="0" r="0" b="0"/>
              <wp:docPr id="1" name="IMG_345357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6/m\e13d533c-6384-4cff-9748-346f199b0ed0.jpg"/>
                      <pic:cNvPicPr/>
                    </pic:nvPicPr>
                    <pic:blipFill>
                      <a:blip xmlns:r="http://schemas.openxmlformats.org/officeDocument/2006/relationships" r:embed="Rb3c28391d7c84378" cstate="print">
                        <a:extLst>
                          <a:ext uri="{28A0092B-C50C-407E-A947-70E740481C1C}"/>
                        </a:extLst>
                      </a:blip>
                      <a:stretch>
                        <a:fillRect/>
                      </a:stretch>
                    </pic:blipFill>
                    <pic:spPr>
                      <a:xfrm>
                        <a:off x="0" y="0"/>
                        <a:ext cx="1524000" cy="20299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3c28391d7c84378" /></Relationships>
</file>