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3dcacc06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失戀了怎麼辦？不如讀詩吧。報告趕不出來怎麼辦？不如讀詩吧。感冒了沮喪灰心怎麼辦？不如讀詩吧。春天的變化如晚娘面孔，忽晴忽雨，乍暖還寒，搞得你精神衰弱？來讀詩吧。
</w:t>
          <w:br/>
          <w:t>
</w:t>
          <w:br/>
          <w:t>　先提醒你，讀詩要在心中細細地咀嚼，慢慢地沁進你的骨血，流遍周身，溶入你的靈魂……。
</w:t>
          <w:br/>
          <w:t>
</w:t>
          <w:br/>
          <w:t>　那詩說：「春暖後一定還會有寒流\就像颱風肆虐後還會回南\人生的逆境也不是那麼容易就範。\你的感冒是因為太相信規律……」不要給你甜美的奢望安慰，只是告訴你「季節的遞嬗並不按照一定的道理。」（春暖後一定還會有寒流）你要小心提防回馬槍的厲害。當你失意的時候，來讀讀詩人李魁賢的詩吧！這個習慣用廢紙寫詩的陌生人，說：「詩要在醜中見美 死裡求生\於污穢基地上植被難見的優雅\你要知道 有人用文字寫詩\有人用生產和勞動唱出詩的內涵\有人用生命填補史詩的空白」（我習慣用廢紙寫詩）。如果你正失意，恭喜你，你正在廢紙上寫了一首美麗的詩。
</w:t>
          <w:br/>
          <w:t>
</w:t>
          <w:br/>
          <w:t>　我知道你跟李魁賢不熟，甚至不認識，或許你對詩也是……。他不是高行健、不是李敖，但他去年也與諾貝爾文學獎悄悄擦身而過，今年正好寫詩第五十年；他是工程師、是德語翻譯家、是詩人、是生於漢文和國語交替的時代的二年級生，曾把莎士比亞的＜暴風雨＞翻成台語漢文；所以你會在他的詩中，讀到一份鄉土的傻氣和執直，讀到明朗易懂又饒富深意。再偷偷的跟你說一個小秘密，他的人也是。
</w:t>
          <w:br/>
          <w:t>
</w:t>
          <w:br/>
          <w:t>　聽聽他詩中象徵愛情的那一對玉蘭花的對話：「庭院裡\兩棵相依偎的玉蘭花。\矮玉蘭花說\你會照顧我一輩子嗎。\高玉蘭花說\不我不會照顧妳一輩子\但我會一輩子照顧妳。」（玉蘭花）他總要站在生命的苦難與無常的現實裡去立誓－－要用一生去追求愛與自由。
</w:t>
          <w:br/>
          <w:t>
</w:t>
          <w:br/>
          <w:t>　被後現代主義炫了眼，別對李魁賢鄉土文學的樸質失了胃口。呷一口李魁賢的詩吧！就像抽鴉片一樣－－會使人迷醉，會上癮。那份嬌媚，掩映在詩句之外；那份韻律，波動在封面裡，詩人的白髮，是一根一根抒情的鉛華染就：「她的詩\是用體溫發酵的\讀起來醺醺然」。（印象論）
</w:t>
          <w:br/>
          <w:t>
</w:t>
          <w:br/>
          <w:t>　春天的變化如晚娘面孔，忽晴忽雨，乍暖還寒？我知道生命也是，常使人精神衰弱。抽一口詩的鴉片，會使人迷醉，會使人上癮，還會使人有力量，去面對生命中一連串的怎麼辦……。所以，來讀詩吧！請鍵入&amp;quot;李魁賢&amp;quot;，按下搜尋。</w:t>
          <w:br/>
        </w:r>
      </w:r>
    </w:p>
  </w:body>
</w:document>
</file>