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844f37b2b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武術高手馬承瑞獲劍術大專男子亞軍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【記者余孟珊淡水校園報導】本校八極拳社傳捷報，國貿四馬承瑞日前參加由中華民國劍藝協會主辦，淡江、世新大學承辦的「98年大專中國劍術錦標賽」，勇奪「大專男子個人組」亞軍，獲得獎牌及獎狀。
</w:t>
          <w:br/>
          <w:t>　　比賽方式採3戰2勝淘汰制，以劍擊中對方四肢或軀幹得分，馬承瑞一出場便氣勢如虹，連勝三場，一路晉級到冠亞軍賽。為了準備比賽，馬承瑞天天跳繩1000下與拉單槓加強體力，並與社員比武練習。決賽與實力堅強的世新交手，第一場馬承瑞積極進攻，贏得先機，但體力大失，第二場被世新扳回一城，追回平手，馬承瑞笑說，第三場決勝點時，「右手已經打到沒知覺了。」於是改用左手進攻，卻因為不習慣左手拿劍，以些微差距與冠軍寶座擦身而過，「這次策略失算，應該要左、右手交替出擊。」他語露惋惜地表示：「好想再比一次！」</w:t>
          <w:br/>
        </w:r>
      </w:r>
    </w:p>
  </w:body>
</w:document>
</file>