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a970143f847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《遠見》企業最愛調查　淡江蟬聯私校三連霸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、李佩穎、陳思蓓淡水校園報導】《遠見雜誌》與104人力銀行合作「2009企業最愛大學院校評鑑」調查，結果日前出爐，本校連續3年蟬聯私校第一，並摘下「畢業生素質提升最多」項目之全國冠軍，而 「進入職場後畢業生自我能力提升最多」、「校友最愛提拔學弟妹」二項排名全國第3，僅次於台大、成大。
</w:t>
          <w:br/>
          <w:t>校長張家宜表示，遠見雜誌的調查結果將增強本校即將畢業的學生，找工作時的信心。對於本校獲得私校第一及畢業生素質提升最多，她指出，這是本校長期重視「三環五育」及推行全面品質管理的成果。
</w:t>
          <w:br/>
          <w:t>針對「校友最愛提拔學弟妹」項目本校獲得私校第一，校友服務暨資源發展處主任薛文發表示，本校設立校友處10餘年，目前世界各地校友會總共有153個，校友會凝聚校友力量，除了支援母校，也積極提攜學弟妹，當然更重要的原因，是本校學生有實力、態度好，讓校友們願意錄用。
</w:t>
          <w:br/>
          <w:t>「最積極促進畢業生就業的學校」項目，本校排名僅全國第9，私校中次於元智和逢甲，顯見此項目各校競爭激烈。對此，生涯規劃暨就業輔導組組長朱蓓茵表示，未來將繼續針對同學需求，策劃相關活動，密切與各系所聯繫，加強與系所間的合作，並協助同學了解進入職場前的準備工作，積極培養職場能力及良好的工作態度。
</w:t>
          <w:br/>
          <w:t>另外，調查顯示，企業與經理人認為私立大學畢業生待加強的特質為「國際觀與外語能力」、「專業知識與技能」，而私立大學新鮮人在「專業知識技能」的信心明顯不足。張校長表示，專業知識技能的部分，本校長期推動國際化及提升外語能力，如將大一英文延長為兩年的必修課程等，不斷努力提升學生的能力。學術副校長陳幹男也表示，學校提供許多海外學習的管道及資訊，如安排大三學生出國培養國際觀。調查中顯示，企業與經理人認為私立大學最具備的特質為學習力、配合度和創造力，對此陳幹男指出，本校表揚校內外競賽獲佳績的同學，希望藉此樹立榜樣，增進同學的學習、創造力。
</w:t>
          <w:br/>
          <w:t>財金四張倫華表示，很高興學校再度蟬聯私校第一，與有榮焉。由於經濟不景氣，許多人擔心畢業即失業，但本校「校友最愛提拔學弟妹」項目排名是全國第3，加上若善用學校提供的就業輔導，找工作應不至於太恐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91184"/>
              <wp:effectExtent l="0" t="0" r="0" b="0"/>
              <wp:docPr id="1" name="IMG_a45809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0/m\20095b78-b275-4343-9c68-fdfbcaf6ca23.jpg"/>
                      <pic:cNvPicPr/>
                    </pic:nvPicPr>
                    <pic:blipFill>
                      <a:blip xmlns:r="http://schemas.openxmlformats.org/officeDocument/2006/relationships" r:embed="R0ae403228a2540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e403228a25402d" /></Relationships>
</file>