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16130117448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國品獎迴響--世界各地校友 ：以淡江為榮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日前獲得第19屆國家品質獎，許多校友聽到這個好消息，開心地表示，「與有榮焉」，世界校友會聯合會會長段相蜀說：「母校獲得此殊榮得之不易，是全校共同努力的成果，張家宜校長的決心與企圖心是獲獎的關鍵，能將企業精神融入學校經營，真是了不起的成就！希望世界各地的校友們一起以淡江為榮。」
</w:t>
          <w:br/>
          <w:t>對於母校執行全面品質管理有成，淡江菁英校友會會長侯登見表示：「學校實行全品管已經17年，去年返校時，從學校的品質屋概念，看見母校在品質上下的功夫，能獲獎是對學校最大的肯定。」台北市校友會會長陳兆伸提及：「多年來，母校對整體教學品質的提升不遺餘力，有目共睹，現今各大學之間競爭激烈，學校獲得國品獎的肯定，對校友、學生、家長都是一劑強心針，我們都同感光榮。」
</w:t>
          <w:br/>
          <w:t>對於母校未來的期許，陳兆伸說：「人外有人，一定要勇往直前才不會被迎頭趕上，希望母校以此自我警惕，全體師長、學生、校友一起努力，讓母校持續成長、改進，越來越好。」廣東台商校友聯誼會會長郭山輝表示，TQM的執行在企業界很受重視，對於學校的經營同樣有很大幫助，很高興母校能運用全品管有效治學，期許未來能更具體落實、執行，以更高品質的教學環境，培育更優秀的人才。中國台商校友聯誼總會會長高新平則表示，母校的好，希望台灣的高中生都知道，在選填自願時將淡江列入考量。</w:t>
          <w:br/>
        </w:r>
      </w:r>
    </w:p>
  </w:body>
</w:document>
</file>