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fca17665945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全國化工程序設計賽 我校奪亞季軍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化材四李秉諺、廖程楷、廖宏吉及范哲維、葉千正於日前參加由台灣化學工程學會舉辦的「2009年度程序設計競賽」，在化材系系主任張煖、教授陳錫仁的指導下，從全國各大專院校菁英中脫穎而出，勇奪全國2、3名，各獲獎牌1面及獎金2萬、1萬元。張煖表示：「本校化材系已連續3年在這項競賽中大放異彩，受到外界極大的肯定。」
</w:t>
          <w:br/>
          <w:t>　本屆主題為「生質柴油製程設計」，生質柴油是再生能源的一種，可有效降低以柴油為燃料的車種，所造成的廢氣污染。李秉諺說明，他們設計出完整的製程，並調整溫度、壓力、迴流比等變數，再將它「最適化」，這也是我們能夠獲勝的關鍵因素。他說，在設計的過程中，只要一個環節出錯或需要調整變數，整個設計就必須重新修改，反覆試驗了二、三十次。他表示，寒假期間他們深入研究，並與教授討論，雖然過程十分辛苦，不過能將大一至今所累積的知識學以致用並做出成果，很有成就感！「謝謝老師耐心的指導！」張煖表示，藉由這項程序設計競賽，可訓練學生的創意思考、製程設計、專業知識等多項能力，化工領域在企業實用性相當高，故提高學生的專業能力，無疑對將來就業有莫大的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75360"/>
              <wp:effectExtent l="0" t="0" r="0" b="0"/>
              <wp:docPr id="1" name="IMG_60d1a3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7ba58d83-7c7f-4e8f-ba53-cdb516b89850.jpg"/>
                      <pic:cNvPicPr/>
                    </pic:nvPicPr>
                    <pic:blipFill>
                      <a:blip xmlns:r="http://schemas.openxmlformats.org/officeDocument/2006/relationships" r:embed="R99555cd2cc3548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555cd2cc354803" /></Relationships>
</file>