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59f39a81d49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碩士班報名人數再度破萬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本校九十二學年度碩士班招生報名人數共計10517人，再度突破萬人大關。此次招生名額預計約為717名，平均錄取率只有6.82%。考試將於四月六、七日舉行。碩士在職專班則在本週六(29日)舉行，報名人數1218人，錄取率34.89%。
</w:t>
          <w:br/>
          <w:t>
</w:t>
          <w:br/>
          <w:t>　在本校招生的43個學系中，仍屬財金系金融碩士班為最熱門的系所，共有1252人爭取28個名額，錄取率只有2.23%。資管系、電機系也突破七百人以上的報名人數，分別是743人與908人。
</w:t>
          <w:br/>
          <w:t>
</w:t>
          <w:br/>
          <w:t>　另外將於本週六進行第一階段考試的碩士在職專班，報名人數1218人，共計16個系所錄取425人，錄取率為34.89%。最熱門的系所仍屬財金系金融碩士在職專班，報名人數為221人，錄取率只有13.5%。而較特別的是，今年新增企管在職專班，一鳴驚人的成為僅次於財金系的熱門系所，報名人數也緊追在後，共計202人，錄取率只有19.8%。
</w:t>
          <w:br/>
          <w:t>
</w:t>
          <w:br/>
          <w:t>　【記者鍾張涵報導】本校九十二學年度大學部申請入學招生，首度突破三萬人，推薦甄選報名人數也增加，錄取率皆創新低。
</w:t>
          <w:br/>
          <w:t>
</w:t>
          <w:br/>
          <w:t>　今年本校申請入學共有29個系所參加，報名人數共計37365人，招生人數680人，平均錄取率只有1.81%。推薦甄選則有19個系所，招收357人，報名人數共計3100人，錄取率也只有11.5%。
</w:t>
          <w:br/>
          <w:t>
</w:t>
          <w:br/>
          <w:t>　相較去年申請入學報名人數9043人，今年驚人的大幅增加至三萬多人，教務處表示，這是由於今年採用新制，每位同學可以報八個校系，於是相較去年只能報一系，今年就有同學重覆報系，以致有此盛況空前的報名人數產生。
</w:t>
          <w:br/>
          <w:t>
</w:t>
          <w:br/>
          <w:t>　去年大學推甄報名人數2529人，今年報名人數也增加不少，全國共計192所高中參加，今年本校最熱門的大學推甄校系，分別為電機系、中文系和資管系，報名人數皆突破300人，錄取率分別為7.8%、4.5%以及8.6%。在申請入學方面，最熱門的系所為財金、企管和公行，報名人數分別為4258人、3314人與3097人，其中又以公行系錄取率最低，只有0.58%。
</w:t>
          <w:br/>
          <w:t>
</w:t>
          <w:br/>
          <w:t>　大學部推薦甄試已於22日舉行考試，預計放榜日為本週六(29日)；申請入學第二階段面試將於週日舉行，通過第一階段考試的同學，務必至本校教務處網頁詳讀「大學申請入學招生補充規定」，錄取名單將於4月19日公布在教務處網站。</w:t>
          <w:br/>
        </w:r>
      </w:r>
    </w:p>
  </w:body>
</w:document>
</file>