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99d43cb27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蘭陽校園：韓國美食節師生齊嚐鮮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語言系文化沙龍本月5日在建邦教學大樓一樓餐廳，舉辦「韓國美食節」，料理兩道韓國美食─海鮮煎餅及辣炒年糕，請全校師生一起嚐鮮。其中，鮮紅的辣炒年糕口感獨特，而海鮮煎餅有著豐富的配料，讓整道料理色香味具全。吃過的人都忍不住豎起大拇指說：「讚」。現場配合著韓國歌曲，師生在溫馨的氣氛下，享受動手料理和品嚐食物的樂趣。資軟一黃毓馨表示，和老師與同學一起做料理，真是有趣的活動。（林仕鵬）</w:t>
          <w:br/>
        </w:r>
      </w:r>
    </w:p>
  </w:body>
</w:document>
</file>