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cd9520f064a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蘭陽校園：醫檢師到校宣導新流感預防措施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創業發展學院院長劉艾華於4日在蘭陽校園召開「H1N1新流感防治專案小組會議」，共同研議因應新流感相關配套措施，籌組災害管理實施計畫任務編組，緊急增購相關消毒用品。
</w:t>
          <w:br/>
          <w:t>　另於21日中午12時，邀請宜蘭縣礁溪鄉衛生所醫檢師羅美惠，進行H1N1新流感的宣導，從H與N病毒的原理及命名談起，新流感流行散布地區及流感生存的氣候條件等相關知識的說明。指導師生認識一般感冒與流行性感冒的症狀相異處及其預防方法，提出學校機關團體面臨H1N1新流感的通報條件與可能做法。（蘭陽校園）</w:t>
          <w:br/>
        </w:r>
      </w:r>
    </w:p>
  </w:body>
</w:document>
</file>