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be08634a94d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20餘中學校長來訪 將返校介紹淡江經驗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台北市中等學校校長協會為恭賀本校榮獲第19屆國家品質獎，由協會理事長劉正鳴率領20餘所國、高中校長於5月26日蒞校參訪，由校長張家宜親自接待，並在驚聲國際會議廳進行「淡江大學的領導與經營理念」專題報告，將本校組織使命與願景，及全面品質文化的塑造等，與各校校長分享。
</w:t>
          <w:br/>
          <w:t>本校主任秘書徐錠基、總務長鄭晃二也分別針對「淡江大學推動TQM之歷程與成果」、「淡江大學實施安全學校計畫」等專題進行簡報，與會的各校校長們深感興趣，在綜合座談時紛紛提出問題，例如本校如何將全面品質管理向教學單位推動、本校培育企業最愛大學生之策略、向社區民眾推動健康安全校園之做法等。
</w:t>
          <w:br/>
          <w:t>劉正鳴代表協會致贈本校刻有「教育典範」之帆船水晶座，象徵「浩浩淡江萬里通航」，他表示，以往獲得國品獎的單位多為企業，淡江大學身為教育單位卻能獲此殊榮，令人讚佩。淡江大學環境優美，軟、硬體設施完善，堪稱卓越型的大學，未來化、國際化、資訊化的理念符合時代潮流，且不論在教學、行政及服務等方面的全面品質管理之具體做法，都相當完善，讓他們學習成長不少。「相信各校校長參訪完後，都會將淡江這所優秀的大學，介紹給自己學校的師生」。</w:t>
          <w:br/>
        </w:r>
      </w:r>
    </w:p>
  </w:body>
</w:document>
</file>