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a3e04e9b746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淡水校園：身心障礙就學減免即起申請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98學年度第1學期「身心障礙學生或身心障礙人士子女就學優待減免」即日起開放申請至19日止，增列條文為家庭所得總額未超過新臺幣220萬元者，才得以申請之規定，刪除研究所在職專班身心障礙人士子女的申請資格等。
</w:t>
          <w:br/>
          <w:t>　獎學金於98學年度第一學期開學後兩週內開放申請，「身心障礙學生獎學金」為領有身心障礙手冊且於教育部特教網登錄之學生，均可申請，「友愛獎學金」為就讀本校期間曾參加校內、外單位舉辦之校外公益（非營利、非商業、非打工性質）服務累計16小時（含）以上，且領有證明者。詳情請上課外組網站http://spirit.tku.edu.tw:8080/tku/main.jsp?sectionId=3查詢。（余孟珊）</w:t>
          <w:br/>
        </w:r>
      </w:r>
    </w:p>
  </w:body>
</w:document>
</file>