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fecdf67134a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台灣與世界關係研討會 國際學院18日舉辦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【記者林世君淡水校園報導】國際研究學院將於下週四（18日）上午9時在驚聲國際會議廳舉辦「2009年台灣與世界關係」研討會，共發表15篇論文，研討台灣經濟、戰略等議題，歡迎全校師生踴躍參加。
</w:t>
          <w:br/>
          <w:t>研討會將邀請學術副校長陳幹男開幕致詞，由本校西語系榮譽教授陳雅鴻、美研所榮譽教授李本京等擔任主持人。探討「台灣與菲律賓之間的海疆衝突」、「馬英九總統開放與中國交流的省思」等相關議題，並於會後正式出版論文集。</w:t>
          <w:br/>
        </w:r>
      </w:r>
    </w:p>
  </w:body>
</w:document>
</file>