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8d3fe28633d47b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755 期</w:t>
        </w:r>
      </w:r>
    </w:p>
    <w:p>
      <w:pPr>
        <w:jc w:val="center"/>
      </w:pPr>
      <w:r>
        <w:r>
          <w:rPr>
            <w:rFonts w:ascii="Segoe UI" w:hAnsi="Segoe UI" w:eastAsia="Segoe UI"/>
            <w:sz w:val="32"/>
            <w:color w:val="000000"/>
            <w:b/>
          </w:rPr>
          <w:t>RESULT OF 2007 SCHOOL AFFAIRS SELF-EVALUATION WAS RELEASED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survey result of the 2007 School affairs self-evaluation was released recently. It shows that the average satisfaction rate is higher than the same survey showed in the previous year evaluation. The survey shows that TKU students and faculties have the highest satisfaction rate with the library’s service and facilities. The survey takers also believe that the TKU should focus its future development in the following orders: teaching quality, student quality, courses quality and academic environment.
</w:t>
          <w:br/>
          <w:t>
</w:t>
          <w:br/>
          <w:t>The survey also shows that dissatisfactions lie in the following three categories: the incentives used on encouraging teachers to lecture in English, the overall quality of college students, and the student’s studying atmosphere, which rates 3.44, 3.46, 3.57 respectively. In response to the evaluation results, TKU President Flora Chang said in the administrative meeting that she will look into it. 
</w:t>
          <w:br/>
          <w:t>
</w:t>
          <w:br/>
          <w:t>The 2007 School affairs self-evaluation questionnaire was conducted from March to May 2008, on TKU teachers, would-be-graduates, students and faculties, with a total 1957 survey results. The degree of satisfaction of each category is graded between the score of 1 to 6, with 1 as the lowest score and 6 the highest. 
</w:t>
          <w:br/>
          <w:t>
</w:t>
          <w:br/>
          <w:t>The survey shows that to the would-be-graduates, the facilities of library are most satisfactory for them while the school tuition is the most unsatisfied. To TKU students, the most satisfied categories include teachers’ dedication, the facilities of library. The most unsatisfied one, as in the previous year survey, is the scholarships offered by school.
</w:t>
          <w:br/>
          <w:t>
</w:t>
          <w:br/>
          <w:t>The TKU faculties are most satisfied with the check in and out procedures in library, and they are not satisfied with the job rotation system. Meanwhile, teachers feel most satisfied with the college’s greening initiatives. 
</w:t>
          <w:br/>
          <w:t>
</w:t>
          <w:br/>
          <w:t>In response to the survey result, Vice President for Academic Affairs Dr. Chen Kan-nan said that the school will provide more scholarships for the financial disabled amid the global economic downturn. As for the incentives used on encouraging teachers to lecture in English, Chen said the school will look into the current program and make adjustment if necessary.
</w:t>
          <w:br/>
          <w:t>
</w:t>
          <w:br/>
          <w:t>Chen added that TKU will launch a new course for freshmen entitled “Learning in College” next semester in the hope of boosting students’ learning atmosphere. The school authority will also ask teachers to monitor their students’ schoolworks more often in the future in order to elevate the quality of students. (~ Yeh Yun-kai )</w:t>
          <w:br/>
        </w:r>
      </w:r>
    </w:p>
  </w:body>
</w:document>
</file>