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10a0de2f047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輔導偏遠學童課業　師培中心展成果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【記者林姍亭淡水校園報導】本校師資培育中心師生暑期前往三芝、自強、石門國小，為偏遠弱勢的學童進行課業輔導，於15日至18日在黑天鵝展示廳發表教學輔導成果。
</w:t>
          <w:br/>
          <w:t>　師資培育中心「與史懷哲相約在黑天鵝」，發表師生教學輔導成果，展覽分成7個主題，包括繪畫類：小朋友畫出自己未來嚮往的職業；手工類：以「堰鼠」為主題，用陶土捏出堰鼠家族的生活面貌；美食類：「火車環島美食之旅」以圖片的方式介紹各地名產。中文四陳淑樺表示，這次秉持史懷哲的精神進入學區，關懷弱勢學童，發現偏遠地區的小孩很需要大家的服務，他們除了教學資源方面的需求，最重要的是社會的重視及關心。
</w:t>
          <w:br/>
          <w:t>　除了至當地學區輔導，也安排學童們參訪本校，中文四戴&amp;#23151;笑著說，喜愛大自然的小朋友們參觀校園時，直呼「好漂亮」，並開心地表示說：「以後一定要唸淡江大學。」師培中心呼籲，全校師生皆可參加此類關懷偏遠地區學童的活動，希望大家可以熱心參與發揮自己的愛心。俄文三王儷穎表示，參觀完成果展後，覺得孩童們創意無限，而且非常用心設計自己的作品，下次如果有相關的活動，也會一起參與加入關懷輔導的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61872"/>
              <wp:effectExtent l="0" t="0" r="0" b="0"/>
              <wp:docPr id="1" name="IMG_ae1c0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8e245b58-3417-48cc-8dc9-22698d05f374.jpg"/>
                      <pic:cNvPicPr/>
                    </pic:nvPicPr>
                    <pic:blipFill>
                      <a:blip xmlns:r="http://schemas.openxmlformats.org/officeDocument/2006/relationships" r:embed="Re0e93352e7b7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e93352e7b74104" /></Relationships>
</file>