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cbe69f74be4e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淡水校園：兩岸學術研討會交流熱烈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本校、台科大等合辦的「2009海峽兩岸幾丁質幾丁聚醣學術研討會」於20日至23日舉行，台灣幾丁質幾丁聚醣學會理事長、武漢大學杜豫民教授和大陸學者一行人於20日下午參觀本校蘭陽校園後，23日蒞臨淡水校園在驚聲國際會議廳的研討會，由國際事務副校長戴萬欽、國交處主任李佩華、理學院院長王伯昌等人接待。雙方對於兩岸交換學生制度和交流現況討論熱烈，戴萬欽表示，雖然還有一些政策限制，但相信在兩年內會有所突破，「交流情形只會越來越好。」會後在王伯昌的帶領下，參觀本校各項設施。經過這次研討會，也和大陸學者達成共識，明年於大陸武漢大學舉辦，並邀請化學系教授王三郎、董崇民屆時前往交流。（潘彥霓）</w:t>
          <w:br/>
        </w:r>
      </w:r>
    </w:p>
  </w:body>
</w:document>
</file>