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a9a620116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古苔光待學生如子女 傳遞愛與包容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專訪】「對我而言，每個學生都獨一無二，皆有可愛之處，每個進教室的學生，我都喜歡。」綽號「古媽媽」的中文系副教授古苔光，總是用慈愛的眼神，注視著每位學子，嬌小的身軀，蘊含強大的能量，彷彿傳遞愛與包容的使者，40年來為學生帶來宛如朝陽般，無限的溫暖。
</w:t>
          <w:br/>
          <w:t>   古苔光民國58年以第一名的優異成績自本校中文系出畢業，受到當時在系上任教的許世瑛老師賞識，拔擢她到中文系教書，這一教就是四十個年頭，孕育許多傑出的學生，對她而言，充滿回憶的淡江，是人生中最絢麗的際遇。
</w:t>
          <w:br/>
          <w:t>   喜歡以生活化的方式講解古文的古苔光，有著沉穩的授課風格，對她而言，文學是人生的縮影，更是成長的啟示，她從前人的詩詞歌賦裡，領悟人生道理，「我最欽佩的是宋朝文學家蘇東坡，他面對百般波折的人生，依然保持真誠，一生之中只有愛，沒有恨。」這樣豁達的處事態度，不但深深融入她的人生觀中，更成為勉勵學生的絕佳典範，「我最希望教給學生的，無非是向蘇東坡一樣，面對人生保持樂觀進取的正面態度。」
</w:t>
          <w:br/>
          <w:t>　「年輕時我把學生當成兄弟姐妹，如今年紀長了，就把學生當作自己的兒女。」即使時代改變，學生特質與以往不同，在她眼中卻沒有區別，仍舊是群需要關愛的孩子。「每個人皆有自己的獨特，面對學生，我都給予肯定，希望他們適性發展，盡情揮灑自己的才能。」中文四林心媔憶及轉學時曾受到古苔光的幫助，「古老師在學業之外，幫助我理解很多做人處事的道理，當初轉學時，中文系並非我第一志願，但她告訴我要學會愛自己的選擇，既來之則安之，因而卸下我的顧慮，從此以後越來越喜歡中文。」林心媔形容古媽媽有著儒者溫柔敦厚的內在，又兼具墨家兼愛的精神，由內而外散發溫暖。
</w:t>
          <w:br/>
          <w:t>   面對全球化的社會，古媽媽的觀念不落人後，總鼓勵學生把握機會出國，親眼見證世界的廣大，努力讀書，培育第二專才，為實力打下根基，「把自己的本業顧好，才能夠開花結果，多元化的學習與專長相輔相成，擁有的競爭力更強。」
</w:t>
          <w:br/>
          <w:t>　走過淡江40年，當初坐在校外的田埂唸書看白鷺鷥的女孩，蛻變為人人敬愛的師長，對於這一生的際遇，古苔光心中充滿感恩，「淡江豐富了我的人生，我感謝許世瑛教授將我引進這裡，也感謝傅錫壬教授在我第一次教書很茫然時，成為我的啟蒙老師。」
</w:t>
          <w:br/>
          <w:t>　「如果再一次選擇，我還是想當老師。」在淡江教書40年，古苔光始終保持初為人師的熱誠，讓莘莘學子獲益良多，曾獲得優良導師。中文三蕭任瑋說：「古老師常舉生活上的實例與課程相呼應，啟發學生智慧，為人和藹可親，總以為人父母的角度看待每位學生。」許多同學遭遇人生困惑的時候，第一個想到的傾訴對象就是「古媽媽」。「我希望我的學生有能力消融悲苦，化為喜樂，並且真誠的過一輩子。」所以至今古苔光的行程表，仍滿是與畢業校友的聚會，她的「光」和「熱」將持續散發給各地校友，凝聚大家的情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26464"/>
              <wp:effectExtent l="0" t="0" r="0" b="0"/>
              <wp:docPr id="1" name="IMG_6ea66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716fbf9f-2cca-422e-9603-8d6dec985b4a.jpg"/>
                      <pic:cNvPicPr/>
                    </pic:nvPicPr>
                    <pic:blipFill>
                      <a:blip xmlns:r="http://schemas.openxmlformats.org/officeDocument/2006/relationships" r:embed="R1080e4c1ae36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0e4c1ae3642a6" /></Relationships>
</file>