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ba32c268c42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
</w:t>
          <w:br/>
          <w:t>1.（  ）小花在他人的部落格看到一篇文章很
</w:t>
          <w:br/>
          <w:t>           棒，對所有考生很有幫助，所以她可
</w:t>
          <w:br/>
          <w:t>           以把文章複製在自己的部落格裡。
</w:t>
          <w:br/>
          <w:t>2.（  ）把流行國語歌曲當做部落格的背景音
</w:t>
          <w:br/>
          <w:t>            樂，一定要經過同意或授權才可以。
</w:t>
          <w:br/>
          <w:t>3.（  ）阿丹在學校的BBS發表了一篇文章，
</w:t>
          <w:br/>
          <w:t>            也有受到著作權法的保護。
</w:t>
          <w:br/>
          <w:t>4.（  ）小薰可以將補習班老師的上課內容錄
</w:t>
          <w:br/>
          <w:t>            音後，放到網路上拍賣。
</w:t>
          <w:br/>
          <w:t>5.（  ）補習班業者的參考試題只要符合原創
</w:t>
          <w:br/>
          <w:t>            性等著作權保護要件，阿仁就不能隨
</w:t>
          <w:br/>
          <w:t>            便影印給同學練習。
</w:t>
          <w:br/>
          <w:t>
</w:t>
          <w:br/>
          <w:t>答案：1.（X） 2.（○） 3.（○） 4.（X）    
</w:t>
          <w:br/>
          <w:t>           5.（○）　
</w:t>
          <w:br/>
          <w:t>【第一題說明：未經他人同意或授權，將他人文章複製放在自己的部落格，是侵害重製權的行為。】
</w:t>
          <w:br/>
          <w:t>【第四題說明：老師的上課內容是「語文著作」，受到著作權法保護，要錄音或拍賣，都要經過老師的同意才可以。】</w:t>
          <w:br/>
        </w:r>
      </w:r>
    </w:p>
  </w:body>
</w:document>
</file>