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e5bcf0f11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落實卓越總動員 校長指示：追回應有水準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全面落實教育部獎勵大學教學卓越計畫，本校於7日在驚聲國際會議廳舉辦「98學年度教學卓越計畫推動委員會第3次會議」，本年度教學卓越以「深化全面品質教學、廣育心靈卓越人才」為總目標，內容包括4個分項計畫及13個子計畫。今年別於以往，全校一二級主管及秘書均須參加會議，顯見全體總動員的決心。
</w:t>
          <w:br/>
          <w:t>校長張家宜表示，擠進卓越計畫補助的排行榜並不容易，由於過去很多系所主管及同學對卓越計畫感到陌生，甚至不知參加的活動是由卓越計畫補助。今年除了擴大系所主管及秘書皆須參與，也須落實到各單位及每位同學，並確實執行及配合，「利用不多的經費發揮最大效用，讓明年有比較好的成果。」學術副校長陳幹男呼籲，全校師生應共同參與，永續追求卓越的教與學。
</w:t>
          <w:br/>
          <w:t>98年度卓越計畫由張校長任總計畫召集人，學術副校長陳幹男、行政副校長高柏園及國際事務副校長戴萬欽擔任副召集人，教學卓越計畫辦公室主任由陳幹男兼任。「精進教師品質」、「建構學習品質」、「貫徹課程品質」及「創新視野品質」等4個分項計畫，分別由學習與教學中心主任徐新逸、學務長柯志恩、教務長葛煥昭、國際事務副校長戴萬欽主持。
</w:t>
          <w:br/>
          <w:t>「精進教師品質」方面，徐新逸表示，將舉辦全校性研習活動，並由一級單位辦理專業類別研習，藉此提升教師專業成長。關於「建構學習品質」，柯志恩說明，希望回歸教學本質，藉由定向輔導、服務學習來增強競爭力，並依據各階段學生特性，厚實學習效能。
</w:t>
          <w:br/>
          <w:t>對於「貫徹課程品質」，葛煥昭表示，期以秉持全面品質管理，遵循PDCA達到目標。「創新視野品質」部分，戴萬欽強調，有鑒於教育部在審查意見中指出「外語檢測人數有積極提升必要」，所以將致力於推動報考人數增加為6000人。
</w:t>
          <w:br/>
          <w:t>學教中心教評組組長白滌清於會議中表示，今年卓越計畫重視成果的呈現，希望利用有限經費達到質量並重的效果。陳幹男亦表示，教育部已成立獎勵大學教學卓越計畫網站，希望各單位於活動後，確實將成果、完整記錄及照片上傳。會議後，張校長沉重地表示，在同級學校中，僅淡江獲得最少補助，應由全校師生共同承擔，也希望淡江實力能發揮在落實已久的全面品質管理精神，改進並追回應有的水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2144"/>
              <wp:effectExtent l="0" t="0" r="0" b="0"/>
              <wp:docPr id="1" name="IMG_0638b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869b9c4a-a0e2-4efe-bf4a-c5e5e75df702.jpg"/>
                      <pic:cNvPicPr/>
                    </pic:nvPicPr>
                    <pic:blipFill>
                      <a:blip xmlns:r="http://schemas.openxmlformats.org/officeDocument/2006/relationships" r:embed="R55bfcfce38ab49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bfcfce38ab4901" /></Relationships>
</file>