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e589296c5248e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人物短波：德國書展展e筆 張炳煌幕後推手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文錙藝術中心副主任張炳煌日前擔任「2009德國法蘭克福國際書展」中書法項目的策展人，除在書展中展出傳統的文房四寶外，也以e筆書法的動態作品，呈現「漢字之美」，並提供現場民眾親身體驗e筆書寫樂趣。張炳煌表示，運用e筆科技的功能，將傳統書法發揚到國際上，讓更多人認識書法，進而欣賞、學習書法。（陳若&amp;#20264）</w:t>
          <w:br/>
        </w:r>
      </w:r>
    </w:p>
  </w:body>
</w:document>
</file>