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34e176abd49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管樂展多樂器合奏 獲滿堂彩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【記者梁琮閔淡水校園報導】管樂社於3日在文錙音樂廳舉辦「喇叭的誘惑」音樂會，現場共演奏18首曲子，由鋼琴、長笛、銅管、爵士鼓等多種樂器聯合交替演出，贏得現場聽眾滿堂彩。
</w:t>
          <w:br/>
          <w:t>　內容有大家耳熟能詳的日本動畫「霍爾的移動城堡」主題曲，還有由銅管六重奏，演出火紅的卡通「海綿寶寶」歌曲，聽眾也不禁一起合唱。接下來的打擊重奏也讓人印象深刻，由9位社員穿著高中制服，演出曲風輕快、活潑又可愛，讓現場聽眾享受這視覺與聽覺的創新藝術。公行四林珀言說，讓我印象最深刻的是海綿寶寶主題曲，聽眾可以一起合唱互動，我也跟著十分投入的大聲唱呢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43584"/>
              <wp:effectExtent l="0" t="0" r="0" b="0"/>
              <wp:docPr id="1" name="IMG_7fecf8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6/m\3e2d7e5e-edb2-4f1d-b112-2caeade67ed7.jpg"/>
                      <pic:cNvPicPr/>
                    </pic:nvPicPr>
                    <pic:blipFill>
                      <a:blip xmlns:r="http://schemas.openxmlformats.org/officeDocument/2006/relationships" r:embed="R0a15269c66474a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43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15269c66474a61" /></Relationships>
</file>