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9c128e74a48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議會選出正副議長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學生議會新任正副議長於上週選出，議長由電機四李彥德連任，副議長則是電機二連健至當選。李彥德表示，五月將舉行新任議員選舉，他呼籲同學踴躍參選，一同提升淡江學生自治風氣，讓議會人數衝破三十人之門檻，才能替同學做更多事情。
</w:t>
          <w:br/>
          <w:t>
</w:t>
          <w:br/>
          <w:t>　李彥德不以連任欣喜，而以為重擔，期許能夠提昇議會能見度，讓同學了解議會的功能。本月六日的議會徵才活動，即是讓非議員同學，可近距離接觸議會運作，在經過面試後錄取五位同學進入秘書處。
</w:t>
          <w:br/>
          <w:t>
</w:t>
          <w:br/>
          <w:t>　此次議長選舉由李彥德及教科二郭一成競選，有十四位議員出席投票，李彥德挾著連任優勢，以八票打敗郭一成的六票，順利當選連任。副議長選舉較為激烈，郭一成、連健至、統計一林賢赫、公行二李建瑋等四人競選，連健至以五票當選。</w:t>
          <w:br/>
        </w:r>
      </w:r>
    </w:p>
  </w:body>
</w:document>
</file>