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d1c0bb491249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高熏芳挑重擔 膺國際師資培育學會理事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【記者符人懿淡水校園報導】教育學院院長高熏芳日前當選「國際師資培育學會」（International society for teacher education）理事。高熏芳表示，擔任該學會理事要願意服務，也要盡自己最大的能力與責任，「可以從中學到許多新的觀念與作法，除加強自身的能力，亦可引進至教育學院與淡江師資培育體系，增強實力。」
</w:t>
          <w:br/>
          <w:t>國際師資培育學會自1981年成立至今，會員遍及世界50多國，致力於改善師資培育。高熏芳說明，該學會關注整體性的教育師資培育議題，包括幼兒、小學、中學及高等教育，亦關心部分國家學生貧窮、教育環境不佳或制度不公平的問題，她說：「很多教育問題是沒有國界限制的，需要所有人一同關心；為協助弱勢國家，學會也撥出基金，協助第三世界國家學者參與學會年會，共同討論。」
</w:t>
          <w:br/>
          <w:t>高熏芳指出，理事由全世界約200名會員以匿名投票方式選出，職權包括協助辦理年會、管理學會財務與政策行銷、會務拓展及法規修訂等。「這是對自己能力的肯定；而學校積極推展國際化，不只是在國際學術場合發表論文而已，參與國際性的組織也是很重要的一環。」</w:t>
          <w:br/>
        </w:r>
      </w:r>
    </w:p>
  </w:body>
</w:document>
</file>