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b41054cc864e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縣市升格 公行學者建言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由公共行政學系與台北縣政府合辦的「2009年地方制度變革與挑戰」國際學術研討會，將於本週四、五（26、27日）在鍾靈中正堂及驚聲國際會議廳舉行，共有數十位來自日本、中國及台灣之國內外學者及政府官員與會，發表4篇論文及進行綜合座談，日本流通經濟大學法學部也將藉此機會，與公行系交換交流協議書。
</w:t>
          <w:br/>
          <w:t>研討會除邀請台北縣政府研考會主任委員王振軒等官員致詞、與談外，還邀請日本流通經濟大學、北京師範大學及國內多所大學專家、學者進行研討，論文發表主題包括「制度變革與都會治理」、「財政收支與產業發展」、「公民參與與協力治理」及「組織再造與人事管理」。公行系系主任黃一&amp;#23791表示，自明年起，將有許多縣市升格為直轄市，對地方政府的影響很大，希望藉此研討會，整合各校地方政府研究，並成為台北縣政府的研究智庫，提出具體建議。</w:t>
          <w:br/>
        </w:r>
      </w:r>
    </w:p>
  </w:body>
</w:document>
</file>