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8d388b8c643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社團經營工作坊 讓你有好樣的大學生活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大學生活是自我成長的最佳階段，其中社團是必然經營的要項。想自我成長嗎？不知如何經營社團嗎？諮輔組、課外組於明日（24日）至12月29日舉辦「社團經營工作坊」專題講座，要你行銷社團一級棒、具有魅力的溝通技巧，並激發你的創意思維及潛能，讓你有好樣的大學生活！
</w:t>
          <w:br/>
          <w:t>　9場講座內容精采萬分，皆邀請職場具豐富經驗校友傳授密技，教你把社團及自己經營得有聲有色。內容有：「我是Open講」、「社團行銷」、「不敗大學生之葵花寶典」、「社團經營」、「聽，是誰在說話？」、「活動企劃」、「讓你的手腳會說話」、「生涯規劃與社團」、「Nothing is impossible」。不想錯過如此精心設計的自我成長機會嗎？快！在每場講座前一天的下午4時以前，將報名表繳交至課外組（SG315）或生輔組（B402），詳細時間地點鎖定本報演講看板資訊。</w:t>
          <w:br/>
        </w:r>
      </w:r>
    </w:p>
  </w:body>
</w:document>
</file>