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b8aa46128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圖書館增四外文資料庫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【記者柯俐如淡水校園報導】國科會人文處第二外國語學術研究資源建置計畫，近期完成開通四項電子資料庫，包含：JAPANKNOWLEDGE日本最大情報資料網（日文）、Juris.de 法學資料庫（德文）、Encyclopaedia Universalis法國當代最完整的知識性百科全書（法文）、Cairn當代法國人文與社會科學領域核心期刊全文（法文），提供本校師生使用，進入圖書館網址， 點選「電子資料庫」，馬上就能獲得豐富的資訊，歡迎多加利用。</w:t>
          <w:br/>
        </w:r>
      </w:r>
    </w:p>
  </w:body>
</w:document>
</file>