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c4dc5f860b43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767 期</w:t>
        </w:r>
      </w:r>
    </w:p>
    <w:p>
      <w:pPr>
        <w:jc w:val="center"/>
      </w:pPr>
      <w:r>
        <w:r>
          <w:rPr>
            <w:rFonts w:ascii="Segoe UI" w:hAnsi="Segoe UI" w:eastAsia="Segoe UI"/>
            <w:sz w:val="32"/>
            <w:color w:val="000000"/>
            <w:b/>
          </w:rPr>
          <w:t>DIALOGUE BETWEEN GERMANY AND TAIWAN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Led by Mr. Mark Hauptmann, the Delegation of 8 from the German Christian Democratic Youth Union (Deutschlands Christlich-Demokratische Union，CDU) visited TKU on Nov. 6. They participated in the seminar “2009 Youth Forum: Dialogue between Germany and Taiwan,” which was chaired by the Director of the Graduate Institute of European Studies Chiu-ching Kuo at T306. Many TKU professors and graduate students were present. European Studies master sophomore Ying-zhen Chen shared her experience in Germany as an exchange student, and her fluent German deeply impressed the visitors. Students of European Studies asked questions about the political relationship between Germany and Asia. TKU American Studies PhD candidates were interested in the social values in Germany which were zealously discussed then. European Studies Assistant Professor Fu-chang Chang interpreted the Delegation members’ answer: “Although Germans emphasize on individualism, individuals would simultaneously pay attention to their social responsibilities.” Ying-zhen Chen said, “I feel great to share my learning with the German visitors, and I hope there will be more activities like this in the future.” Chiu-ching Kuo expressed that Germany and Taiwan have similar attitudes towards human rights and democracy. This seminar is a good opportunity for both sides to exchange ideas and learn from each other. ( ~Dean X. Wang )</w:t>
          <w:br/>
        </w:r>
      </w:r>
    </w:p>
  </w:body>
</w:document>
</file>