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f8b71311ba64b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LANYANG CAMPUS GARDEN PARTY WAS LIVELY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Lanyang Campus held a series of anniversary activities on Nov. 7. Except the performances by the Rock and Roll Club and other 3 student clubs at the open square in front of the male dormitory building Chien-hsuan First Hall, there was the best loved garden party that had baked delicious hot sticky cakes, healthy green grass tea, famous Yilan green onion oily pan cakes, etc. Students were also selling their self-made Chinese fans and other useful articles. More than 20 stalls were striving to attract visitors to buy their foods and articles, and the scene was lively hustle and bustle. The coordinator of the TKU’s 59th anniversary celebration Tourism sophomore Jian-hao Lian said that for the TKU anniversary, all of them worked very hard. Besides, the weather was quite cooperating and that enabled the garden party to end perfectly. Tourism sophomore Hui-qun Li said, “Many stalls were from Jiaosi Township and they offered the most well-known local delicacies and snacks. We had them all without traveling down the mountain.” 
</w:t>
          <w:br/>
          <w:t>
</w:t>
          <w:br/>
          <w:t>In addition, on the Anniversary, to continually promote “A Tree for a Student: A Green Ocean for a Homeland,” Epson Taiwan Technology &amp;amp; Trading Ltd planted 500 trees. On behalf of TKU, the Dean of the College of Entrepreneurial Development Ay-hwa Andy Liou gave a speech, expressing that Lanyang is a green campus and especially emphasizes on environmental protection. All were very happy to see TKU and the enterprise jointly develop the green campus.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6d975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7/m\79b29cda-3ad7-496a-87c5-93064ec53875.jpg"/>
                      <pic:cNvPicPr/>
                    </pic:nvPicPr>
                    <pic:blipFill>
                      <a:blip xmlns:r="http://schemas.openxmlformats.org/officeDocument/2006/relationships" r:embed="R12cd499af18f4087"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2cd499af18f4087" /></Relationships>
</file>