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00cbccd6b4f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好成績鬧雙胞 心電感應？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淡水校園報導】咦！相似的一張臉，有時是商學院學生，有時卻是管理學院學生，怎麼回事？「他們」其實是同卵雙胞胎保險三陳○○、企管三陳○○，不但長得像，兩人的功課也都呱呱叫，「雙雙」獲得上學期的學業獎，並「雙主修」財金系，真不是蓋的！
</w:t>
          <w:br/>
          <w:t>常常被認錯的兩人，感情十分和睦，目前一起住在校外宿舍，雖然功課繁忙，但還是會挪出時間互吐心事。哥哥陳○○表示，雖然雙胞胎的身分，常吸引大家的目光，以前總是倍感壓力，但習慣就好。他認為雙胞胎可以互相陪伴對方，讓彼此更有毅力支撐下去。陳○○也分享好成績的祕訣，就是「平常不蹺課、課堂用心、考前多複習」。
</w:t>
          <w:br/>
          <w:t>難道是傳說中的心電感應，讓他們能在課業上事半功倍嗎？弟弟陳○○笑說：「其實不是，因為所唸科系不同，從大二起考試內容差異性也變大，但我們還是會一起唸書、彼此激勵，不懂的地方可以一起討論、切磋，這是雙胞胎的好處。」</w:t>
          <w:br/>
        </w:r>
      </w:r>
    </w:p>
  </w:body>
</w:document>
</file>