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a490437e644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水利＋環工 就業選擇多 競爭力也強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國立高雄大學土木與環境工程學系助理教授 吳明淏
</w:t>
          <w:br/>
          <w:t>　在當時的年代，國內較少有水利與環境工程整合的科系，淡江水環卻是將兩者融合在一起，有水利與環工的專家，師資多元，對學生的訓練也較完整。之前我曾在防災中心工作，水環系跨領域的訓練使工作得心應手。由於本校的課程周全，也讓企業主更加喜愛聘用。
</w:t>
          <w:br/>
          <w:t>
</w:t>
          <w:br/>
          <w:t>式新工程顧問股份有限公司總經理 鄭義雄
</w:t>
          <w:br/>
          <w:t>　我就讀水環所，淡江是少數將水利與環工結合的學校，當時淡江的老師多是從國外留學返台任教的，由於多為年輕老師，教學充滿熱忱，學術研究能量也相當充足。留學日本的康世芳老師，將嚴謹態度帶到研究上。我的指導教授高思懷是當時少數研究固體廢棄物的專家，對研究的品質也相當要求，由於當時的訓練，讓我用謹慎的態度面對現在的工作。開放的校園風氣使學生的想法創新，看事情的角度也多元。淡江的學生普遍有刻苦耐勞的特質，比許多國立大學的學生更加勤奮、積極，程度也不輸其他國立大學學生。
</w:t>
          <w:br/>
          <w:t>
</w:t>
          <w:br/>
          <w:t>中興大學環境工程學系副教授 梁振儒
</w:t>
          <w:br/>
          <w:t>　系上課程同時結合水利及環境工程領域，因此對本系學生在未來的就業市場能有較廣泛的選擇。學校所學的基礎工程相關課程如應用力學、材料力學與結構學等，都是訓練邏輯推理能力，奠定我思考基礎的訓練課程，這些訓練對我畢業後的工作有很大的幫助。現在回想系上的學習，對於大學時越嚴格的老師越有印象，如施清吉老師教授的明渠水力學，因為老師要求很嚴格，因此在這科花了最多時間認真複習；另外，修讀李添水老師所教授的測量學時，被當重修了一次，再一次的學習使得日後擔任工程監工一職時對測量工作很熟悉，也很有興趣。
</w:t>
          <w:br/>
          <w:t>
</w:t>
          <w:br/>
          <w:t>文化大學土地資源學系助理教授 葉惠中
</w:t>
          <w:br/>
          <w:t>　淡江優質學生的招牌，建立於外在能力提升以及內在實力堅強，母校設備優良，無論在實驗室或是電腦硬體上，都提供完整的儀器操作學習；來自工程界的教師，和實務的工程參觀都有很大的助益。水環系教授多採啟發性的概念教學，導師林意楨在地下水學門的指導，便影響我後來教學的方式；另一位是虞國興老師，他鼓勵我從事水利研究，在我對於升學規劃迷惘時，給予指導。系上的工科基礎扎實，學生畢業後可從事各種廣泛的工程，如土地開發工程，就必須在下水道工程及環境保護中取得雙向平衡，而水環系正是融合水利與環境工程，強化學生的專業能力，增加競爭實力。</w:t>
          <w:br/>
        </w:r>
      </w:r>
    </w:p>
  </w:body>
</w:document>
</file>