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05d9fbb01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溫州大學期與本校交換學生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浙江省溫州大學校長蔡袁強於8日率領參訪團一行4人蒞校訪問，由校長張家宜、國際事務副校長戴萬欽、國交處主任李佩華、管理學院院長王居卿、電機系系主任翁慶昌共同接待，在驚聲國際會議廳進行簡報，並洽談交換生之事宜。
</w:t>
          <w:br/>
          <w:t>　溫州大學以文科、商科專業著名，在校生約有3萬人，蔡袁強笑說：「本校鼓勵同學到企業實習，我們的學生喜歡搞創業。」並讚許淡江教育程度高，期許能與本校合作進行交換學生，在課業與教學上做深度的合作。戴萬欽表示，本校會盡力配合，EMBA的師生可以互相交流，而本校師生也可藉此到溫州大學學習。（余孟珊）</w:t>
          <w:br/>
        </w:r>
      </w:r>
    </w:p>
  </w:body>
</w:document>
</file>