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27f9124c545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論文獲獎 葉和明 黃國楨 化工研究受肯定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化材系講座教授葉和明、教授黃國楨，獲台灣化學工程學會頒發「石延平教授論文獎」及「傑出論文獎」，於上月27、28日在中興大學舉辦的「2009台灣化學工程學會56週年年會」中授獎，各獲獎金5萬元及獎狀乙紙。
</w:t>
          <w:br/>
          <w:t>該學會為獎勵化工研究方面之傑出論文，每年均自ELSEVIER出版社出版的《Journal of the Taiwan institute of Chemical Engineers》期刊中，挑選出優秀論文給予獎勵。該期刊每年出版六期，收錄國內外學者投稿之論文，為化工類國際期刊之一，在學術界上具有相當的公信度。黃國楨與化材系碩士班校友詹智勝、陳豐富合作，以論文「減輕沉浸式薄膜過濾中粒子結垢之流體力學方法的比較」受到肯定。他解釋，此篇論文以研究分離技術為主，探討過濾壓差、通氣強度、逆洗時間等條件對過濾阻力與通量的影響。「好比日常生活中使用的過濾器，經常因水中雜質顆粒造成堵塞，如何解決堵塞現象就是我們所探討的問題。」
</w:t>
          <w:br/>
          <w:t>葉和明獲獎的論文為「應用內回流於交流式平板型模組中的萃餘相以提高薄膜萃取之效率」，探討如何利用內回流效應達到提升萃取效能。他表示，近五年來所投稿的論文有70篇之多，「能否得獎已不那麼重要，重點在於研究成果能否應用於現實生活上，若能藉此達到產學合作的效果，對社會也是一種貢獻。」</w:t>
          <w:br/>
        </w:r>
      </w:r>
    </w:p>
  </w:body>
</w:document>
</file>