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12bc570c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留學環境說明 讓你未留先知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交處與就輔組為讓想留學同學，能對姊妹校有更深的了解，於16日在驚聲國際會議廳，舉辦「姊妹校留學環境說明會」，由國際事務副校長戴萬欽及國交處主任李佩華主持，並與蘭陽校園及美國天普大學同步連線，說明3+2雙學位計畫，吸引逾百位同學。
</w:t>
          <w:br/>
          <w:t>　國貿二周怡岑表示，該校學術聲望高，唯托福成績要求高，將努力精進英文，希望赴該校研修。另由11位交換生，分享留學生活經驗，自瑞典斯德哥爾摩大學返國，國貿四黃信融表示，瑞典人英文能力強，能使英文進步快；航太四林百會自日本電氣通信大學返國，他分享，日本人不喜歡說英文，「無形中會以日語溝通，進步較快。」學長姐的心得分享，讓西語二游采玲直呼精采，希望申請交換生，出國增廣見聞。</w:t>
          <w:br/>
        </w:r>
      </w:r>
    </w:p>
  </w:body>
</w:document>
</file>