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62d3fc9b84c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人物短波：洪翎凱辦攝影展 記錄心靈深處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讀台灣藝術大學圖文傳播藝術學系碩一的本報前攝影記者、資傳系系友洪翎凱，於19至31日上午10時至下午6時在恆昶藝廊舉辦主題為「靈魂深處」的攝影聯展，展出多幅觸動人心的照片。洪翎凱表示：「相機是最甜蜜的負荷。」在淡江時報社多年的訓練，讓他學會如何構圖才能清楚表達想法。平常隨身攜帶相機的他，習慣用相機記錄生活，這次展覽的作品除了宗教議題外，也捕捉日常生活中許多令人感動的時刻，「『靈魂深處』記錄人在面對生老病死時，藉由宗教信仰獲得心靈的慰藉及展現生命的堅韌，歡迎大家參觀。」（張友柔）</w:t>
          <w:br/>
        </w:r>
      </w:r>
    </w:p>
  </w:body>
</w:document>
</file>