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885737109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畫作 宣教 帶動服務  師生受成果感動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大手拉小手　服務牽著走  12社團熱情參與
</w:t>
          <w:br/>
          <w:t>【記者余孟珊淡水校園報導】課外組主辦第5屆帶動中小學社團發展成果展「大手拉小手，服務牽著走」於24日在驚聲國際會議廳登場，由校長張家宜、學務長柯志恩、課外組組長謝景棠到場勉勵同學，展中張校長除頒發感謝獎牌予合作6所國小外，也頒發獎盃表揚12個社團，更與大家一起扭腰、擺臀，現場氣氛熱情洋溢。
</w:t>
          <w:br/>
          <w:t>　靜態展出照片、影片；動態有音樂、舞蹈、武術的表演，其中跆拳道的小朋友充滿稚氣的「殺！」揭開序幕，其中一位第一次徒手擊破瓦片失敗，但在現場熱烈加油聲下，受到鼓舞的小朋友奮力一擊，果真不負眾望擊破，現場響起如雷的掌聲。財金四林詩婷感動地表示：「平時覺得他們好調皮，今天看到他們賣力演出好厲害！好感動！」
</w:t>
          <w:br/>
          <w:t>
</w:t>
          <w:br/>
          <w:t>美術社秘密開展 窺內心世界
</w:t>
          <w:br/>
          <w:t> 【記者梁琮閔淡水校園報導】美術社上週於黑天鵝展示廳展「秘密」！展出社員的創作，同時邀請通識與核心課程中心助理教授戴佳茹共同參加展出。學務長柯志恩在參觀時指著其中一幅畫表示：「學生藉由畫畫來宣洩情感，像這幅畫感覺反映著學生的內心世界。」美術社社長西語二王婉如表示，「畫展分為天堂、地獄與人間。」
</w:t>
          <w:br/>
          <w:t>　天堂區，跳脫出了傳統平面畫作的印象，以裝置藝術點綴出整體空間的立體感，同時提供塗鴉區給參觀師生創作空間。地獄區，整體呈現出黑暗、暴力感，除有社員畫作外，還利用光影變化原理投射影像在牆壁上，創造出在地獄中仍然存在著人世間的浮華享樂；人間展區以畫作表示人群之中各自在尋找什麼，秘密就藏在人群中；大傳二張漪彤表示：「用藝術表達內心，窺探人心中的秘密。地獄區創作畫作雖然恐怖，但最恐怖的還是人的內心。」
</w:t>
          <w:br/>
          <w:t>
</w:t>
          <w:br/>
          <w:t>春暉國小宣教　寓教於樂
</w:t>
          <w:br/>
          <w:t>【記者梁琮閔淡水校園報導】生輔組與春暉社主辦的春暉專案國小宣教活動於本月11、12日在三峽有木國小與復興鄉青年活動中心舉辦。由本校春暉社社員、陽光大使與板橋高中春暉社帶領有木國小學生進行反菸、反檳榔與反酗酒宣導，以建立小朋友正確的價值觀。
</w:t>
          <w:br/>
          <w:t>　在11日的活動中，由社員扮成聖誕老人，以行動短劇的方式，表演生動活潑，為國小學生宣導達到寓教於樂的效果。晚間兩校也以團康遊戲增進彼此情誼。12日進行2場講座，分別邀請北縣校外會督導吳豫州主講「校園安全與維護反霸凌講座」及由生輔組教官尤臺蓉主講「如何推動校園菸害防治講座」，會中問答互動良好，學生對於宣導議題皆興致勃勃，現場互動非常熱烈。春暉社社長企管三黃鴻裕表示，春暉社小學宣教活動已經行之有年，小朋友開心玩樂之餘又能增進知識，是我們最大的目標。他也感性地說：「小朋友在我們演戲時，毫不吝嗇的給予我們掌聲與笑聲，熱情如火的氣氛，讓我們感動萬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21664"/>
              <wp:effectExtent l="0" t="0" r="0" b="0"/>
              <wp:docPr id="1" name="IMG_d6e769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012dd2d4-732c-4701-a350-4bbe2462fd12.jpg"/>
                      <pic:cNvPicPr/>
                    </pic:nvPicPr>
                    <pic:blipFill>
                      <a:blip xmlns:r="http://schemas.openxmlformats.org/officeDocument/2006/relationships" r:embed="R9454c27cade343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54c27cade34384" /></Relationships>
</file>