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a87083747d4c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SPRING SUNSHINE CLUB WON THE ONLY NATIONAL OUTSTANDING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Military Training Office won the Award of Excellence for university administration units by the MOE the year before the last. Its Military Training Instructor Tai-jung Yu supervised the Spring Sunshine (Chun Huei) Club which has won the only such an Award for student clubs again. Tai-jung Yu pointed out, “Although the Spring Sunshine Club doesn’t have many members, it devotes to impel campus environmental protection and has made great contributions. The Award is its best recognition!”
</w:t>
          <w:br/>
          <w:t>
</w:t>
          <w:br/>
          <w:t>The Spring Sunshine Club is a student community ministrant organization. Its main tasks are to propagate governmental policies of preventing harms caused by smoking, drug abuse, alcoholism and AIDS. It often organizes activities such as selecting Sunshine Ambassadors, hosting contests of reporting on smoking violations, going to elementary schools to provide various counseling guidance, etc. Tai-jung Yu pointed out, “The Spring Sunshine Club is quite different from other ordinary student clubs; it also has obligatory servicing duties.” People often think that joining this kind of club is not interesting, but hard. Although it has only 7 members, it has overcome many difficulties and successfully organized many meaningful activities, so its servicing spirit makes people admire. Speaking of its most respectable servicing activities, Tai-jung Yu pointed out that its members go to elementary schools in Tamsui area every semester to offer various counseling guidance for environmental protections and safety preventions. So far they have been to Jhongshan Elementary School and Tian Sheng Primary School, and this year they have also cooperated with Panchiao Senior High School to offer counseling guidance for environmental protections at the remote Youmu Elementary School in Sanshia. They create dramas, set up health promotion groups, organize competitions with prizes or invite lecturers to give talks. All these learning-through-playing activities have achieved effective results.
</w:t>
          <w:br/>
          <w:t>       
</w:t>
          <w:br/>
          <w:t>With their great endeavors, TKU’s environment has also substantively improved at present. Tai- jung Yu said, “In the past, the Non-Smoking Propagating Team would pick up nearly 130,000 cigarette butts every semester, but after many public propagations, very few people smoke in smoking-free areas now.” Aerospace Engineering junior Jin-teng Yang said, “Before the establishment of smoking areas, you would get the smoke smell at the gate of the Engineering Building. But now you hardly see any students smoke out of the smoking areas, and the air is much fresher.” The former head of the Spring Sunshine Club, Business Administration senior Yu-xiang Ma said that every member of the club could handle a difficult situation and with the selfless spirit of Forrest Gump, every one has tried his/her best. Emotionally he continued, “The greatest contributors for winning the Award are the club members. Although some activities were strenuous and difficult, they could help to make TKU progressive and better; thus they have become our best inspiration and encouragement.” ( ~Dean X. Wang )</w:t>
          <w:br/>
        </w:r>
      </w:r>
    </w:p>
  </w:body>
</w:document>
</file>