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d0f780dab4c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管科所博士班福華同學會 歡送黃文濤場面溫馨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管科所博士班同學會於上月23日，在台北福華飯店舉辦成立大會，共有100多人參與，當天除推選財團法人電信技術中心董事長簡仁德擔任理事長、合作金庫商業銀行常駐監察人黃壽佐擔任監事長外，也歡送系上退休教授黃文濤，場面溫馨感人。
</w:t>
          <w:br/>
          <w:t>　會上邀請前校長暨監察委員趙榮耀致詞，他期望同學會往後能蓬勃發展，簡仁德也希望日後能舉辦各項活動，凝聚系友向心力，與系上緊密聯繫、合作，並給予課程等相關建議。
</w:t>
          <w:br/>
          <w:t>　大會以影片等方式來回顧黃文濤在校種種，畢業生代表育達商業科技大學教授陳基國說：「老師有教無類，教學總是充分展現出文人的風範，這對我影響很大。」黃文濤表示，感謝淡江給予這麼好的教學環境，看到所指導的博士生在領域上都有傑出的成就，非常欣慰，也非常感謝系上這次的安排，十分窩心。</w:t>
          <w:br/>
        </w:r>
      </w:r>
    </w:p>
  </w:body>
</w:document>
</file>