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99cea950e45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Ms.Q之20--機器人團隊的品質管理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大家都知道本校電機系的機器人團隊，在國內外機器人競賽中屢創佳績，但你知道「機器人的設計與製作」也有一套完整的TQM管理流程在把持嗎？跟著Ms.Q一起來看看吧！
</w:t>
          <w:br/>
          <w:t>　問：電機系的機器人團隊屢屢在世界盃機器人足球賽、全國智慧型機器人大賽、大專國際機器人實作競賽中創下優秀成績，真的好厲害，他們究竟是如何辦到的呢？
</w:t>
          <w:br/>
          <w:t>　Ms. Q答：老師及同學們的用心投入，再加上PDCA的層層把關，是電機系擁有如此優秀成績的原因喔，詳細的流程如下：
</w:t>
          <w:br/>
          <w:t>　P（Plan）--透過網頁、論文或是詢問等方式，深入研究各國先進研究方式與成果，比對其他國家先進與我國自身的差異，徹底研究及討論會議決定研發方法，擬定設計年度進度表，包含各國內外競賽與成果發表，再細分月進度及週進度；D（Do）--每3個月參與一次國內競賽，透過國內競賽進行研發成果評鑑，各隊隊長由國內競賽賽後檢討會的經驗，修改或微調預期規劃與研究方針，並撰寫期刊或會議論文，並致力傳承給學弟妹，例如：每個禮拜定期舉辦會議傳承經驗、舉辦模擬競賽等等；C（Check）--與指導老師及全研究員針對國際競賽成果進行檢討與報告，並具體列出研究經驗；A（Action）--請各隊隊長根據前次競賽結果進行檢討報告，提出具體因應改進方案，並將改進方案納入次年度工作計畫，詳細列出預期結果、進度規劃與人力規劃方式，撰寫提案報告。
</w:t>
          <w:br/>
          <w:t>　哇∼真是沒想到電機系機器人團隊成功的背後，居然有這麼繁複的TQM流程在運作，能獲得佳績確時是實至名歸，大家一起為他們喝采吧！（王育瑄整理）</w:t>
          <w:br/>
        </w:r>
      </w:r>
    </w:p>
  </w:body>
</w:document>
</file>