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49ebc435e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蘭陽多功能活動中心暑假前動工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、楊志偉、江啟義蘭陽校園報導】蘭陽師生下雨天運動不用愁了！本校即將投入近1億8千萬元在蘭陽校園興建多功能活動中心，由建築師、本校建築系講師徐維志規劃設計，預計今年暑假前開始動工、年底完工，消息一出，蘭陽師生無不歡欣鼓舞、殷殷期盼。
</w:t>
          <w:br/>
          <w:t>活動中心座落地點選定於目前籃、排球場與網球場的位置，主要作為體育課專用訓練、提供大型比賽活動場地、配合本校各項活動與大型集會活動，以及師生課餘使用。
</w:t>
          <w:br/>
          <w:t>徐維志表示，蘭陽校園曾獲得綠建築標章，這次打造的活動中心也是一座綠建築，將以節能、節水、綠能為主軸，並打破傳統的方形建築，配合蘭陽校園的山巒地形，以鋼構建築，建置富有層次變化的外觀。
</w:t>
          <w:br/>
          <w:t>活動中心為兩層樓建築，1樓將部分挑高12米，規劃成多功能球場、集會場所及桌球、舞蹈教室、重量訓練空間，可進行各項球類運動、跳舞及舉辦大型活動，並貼心地規劃更衣室及洗澡間，讓學生能在從事各項運動後，洗淨身上的汗水，恢復清爽；2樓則為各學生社團及學校行政辦公室，集多功能於一身。
</w:t>
          <w:br/>
          <w:t>政經二高智源表示，在蘭陽校園運動非常不容易，常常要「靠天」打球，甚至一場校際球賽要打兩個月才比完，活動中心落成後，除可以順利打完球賽，也將增進運動的意願，並期待舞蹈教室及重量訓練空間的啟用，讓學生的運動空間更多元。此外，聽到活動中心將採綠建築設計，他說：「運動同時還能降低對環境的負擔，真是一舉兩得！」政經二陳詩媛也指出，這個消息對蘭陽校園的學生真是太幸福了，以後下雨天運動就方便多了。旅遊二李盈萱表示，蓋活動中心當然好，但希望興建期有良好的配套措施，完工後使用規定不要設限太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37c5b7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d88b7586-3cad-4dca-a4b8-c2f377719f12.jpg"/>
                      <pic:cNvPicPr/>
                    </pic:nvPicPr>
                    <pic:blipFill>
                      <a:blip xmlns:r="http://schemas.openxmlformats.org/officeDocument/2006/relationships" r:embed="R7b7a97f4cffb45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7a97f4cffb4570" /></Relationships>
</file>