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0a60a4369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博士班外籍新生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今年有四位外籍生以申請入學的方式，選擇就讀淡江大學博士班，造就他們人生中的最高學位，是博士班外籍生入學人數最多的一次。他們的加入，使得目前博士班外籍在學生達到六位，也是歷年來最高峰。
</w:t>
          <w:br/>
          <w:t>
</w:t>
          <w:br/>
          <w:t>　這四位同學為中文系日本籍的上原一明、英文系加拿大籍的白凱梅，物理系約瑟夫Thomas Joseph Palathi Nkal和艾拉夫Kotcher Lakota Aravind則是印度籍。舊生尚有中文所博三趙黃德、英文系博六胡迪。
</w:t>
          <w:br/>
          <w:t>
</w:t>
          <w:br/>
          <w:t>　「淡江的人好，環境好，老師好，還有很多很好吃的東西……」中文系外籍生上原一明說：「我非常的喜歡淡江大學。」他是博士班新生，也是本校去年聘請的駐校藝術家和通識核心課程組兼任講師，教授藝術學門的課程。上原一明與台灣接觸已有七、八年的歷史，每一次來台，促使他對中國傳統文化，產生越來越多的感觸和愈益濃厚的興趣，基於學習欲望的驅使，他毅然踏上中文系的研究之路。
</w:t>
          <w:br/>
          <w:t>
</w:t>
          <w:br/>
          <w:t>　物理系的兩位博士班學生Thomas Joseph Palathi Nkal和Kotcher Lakota Aravind，住在淡江學園，上課認真、積極開朗，每天和麗澤大學學生及其他外籍生們一起努力的學習中文，同時正在習慣台灣的食物和學習食物的中文名稱，由於印度的氣候更炎熱，他們在台灣夏天還是習慣穿長袖。
</w:t>
          <w:br/>
          <w:t>
</w:t>
          <w:br/>
          <w:t>　白凱梅的英文寫作閱歷豐富，曾出版英文著作，她是去年參加一項全球研討會，見識到淡江大學的學術地位，與本校教師交談後，產生對英文系的興趣，才專程來申請本校就讀，她也是目前唯一的女博士外籍生。</w:t>
          <w:br/>
        </w:r>
      </w:r>
    </w:p>
  </w:body>
</w:document>
</file>