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c631783d0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呂玉祥參加反戰遊行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△財金所一年級的呂玉祥，上月十五日於美國在台協會參加響應世界六十國、共一千一百萬人的台灣區反戰遊行。在現場感受到許多國內外反戰人士與團體，拿著布條、旗幟、看板，發表演說，高喊著「No Blood for Oil」！「戰爭所帶來的後果與和平有著極大的差距，我們應該以更審慎、和平、文明的方法來解決問題。」呂玉祥表示，自己雖然沒有激烈的行動，但也感同身受。（王鴻坪）</w:t>
          <w:br/>
        </w:r>
      </w:r>
    </w:p>
  </w:body>
</w:document>
</file>